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15D" w:rsidRDefault="0088715D" w:rsidP="0088715D">
      <w:pPr>
        <w:adjustRightInd w:val="0"/>
        <w:snapToGrid w:val="0"/>
        <w:spacing w:line="360" w:lineRule="auto"/>
        <w:jc w:val="center"/>
        <w:rPr>
          <w:b/>
          <w:sz w:val="32"/>
          <w:szCs w:val="32"/>
        </w:rPr>
      </w:pPr>
      <w:r w:rsidRPr="0088715D">
        <w:rPr>
          <w:rFonts w:hint="eastAsia"/>
          <w:b/>
          <w:sz w:val="32"/>
          <w:szCs w:val="32"/>
        </w:rPr>
        <w:t>南沙油库油气回收装置升级改造项目</w:t>
      </w:r>
      <w:r>
        <w:rPr>
          <w:rFonts w:hint="eastAsia"/>
          <w:b/>
          <w:sz w:val="32"/>
          <w:szCs w:val="32"/>
        </w:rPr>
        <w:t>招标公告</w:t>
      </w:r>
    </w:p>
    <w:p w:rsidR="0088715D" w:rsidRDefault="0088715D" w:rsidP="0088715D">
      <w:pPr>
        <w:adjustRightInd w:val="0"/>
        <w:snapToGrid w:val="0"/>
        <w:spacing w:line="360" w:lineRule="auto"/>
        <w:jc w:val="center"/>
        <w:rPr>
          <w:b/>
          <w:sz w:val="32"/>
          <w:szCs w:val="32"/>
        </w:rPr>
      </w:pPr>
    </w:p>
    <w:p w:rsidR="0088715D" w:rsidRDefault="0088715D" w:rsidP="0088715D">
      <w:pPr>
        <w:adjustRightInd w:val="0"/>
        <w:snapToGrid w:val="0"/>
        <w:spacing w:line="360" w:lineRule="auto"/>
        <w:ind w:firstLineChars="250" w:firstLine="600"/>
        <w:rPr>
          <w:rFonts w:ascii="宋体" w:hAnsi="宋体"/>
          <w:sz w:val="24"/>
          <w:szCs w:val="24"/>
        </w:rPr>
      </w:pPr>
      <w:r>
        <w:rPr>
          <w:rFonts w:hint="eastAsia"/>
          <w:sz w:val="24"/>
          <w:u w:val="single"/>
        </w:rPr>
        <w:t>广州发展碧辟油品有限公司</w:t>
      </w:r>
      <w:r>
        <w:rPr>
          <w:rFonts w:hint="eastAsia"/>
          <w:sz w:val="24"/>
        </w:rPr>
        <w:t>委托</w:t>
      </w:r>
      <w:proofErr w:type="gramStart"/>
      <w:r>
        <w:rPr>
          <w:rFonts w:hint="eastAsia"/>
          <w:sz w:val="24"/>
          <w:u w:val="single"/>
        </w:rPr>
        <w:t>公诚管理</w:t>
      </w:r>
      <w:proofErr w:type="gramEnd"/>
      <w:r>
        <w:rPr>
          <w:rFonts w:hint="eastAsia"/>
          <w:sz w:val="24"/>
          <w:u w:val="single"/>
        </w:rPr>
        <w:t>咨询有限公司</w:t>
      </w:r>
      <w:r>
        <w:rPr>
          <w:rFonts w:hint="eastAsia"/>
          <w:sz w:val="24"/>
        </w:rPr>
        <w:t>，</w:t>
      </w:r>
      <w:r>
        <w:rPr>
          <w:rFonts w:ascii="宋体" w:hAnsi="宋体" w:hint="eastAsia"/>
          <w:sz w:val="24"/>
          <w:szCs w:val="24"/>
        </w:rPr>
        <w:t>就南沙油库油气回收装置升级改造项目进行公开招标，</w:t>
      </w:r>
      <w:proofErr w:type="gramStart"/>
      <w:r>
        <w:rPr>
          <w:rFonts w:ascii="宋体" w:hAnsi="宋体" w:hint="eastAsia"/>
          <w:sz w:val="24"/>
          <w:szCs w:val="24"/>
        </w:rPr>
        <w:t>现邀请</w:t>
      </w:r>
      <w:proofErr w:type="gramEnd"/>
      <w:r>
        <w:rPr>
          <w:rFonts w:ascii="宋体" w:hAnsi="宋体" w:hint="eastAsia"/>
          <w:sz w:val="24"/>
          <w:szCs w:val="24"/>
        </w:rPr>
        <w:t>合格投标人提交密封投标。有关招标事项公告如下：</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1.项目名称：南沙油库油气回收装置升级改造项目。</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2.本次招标内容：</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2.1采购货物或服务的规格、数量及技术等内容。</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南沙油库油气回收装</w:t>
      </w:r>
      <w:bookmarkStart w:id="0" w:name="_GoBack"/>
      <w:bookmarkEnd w:id="0"/>
      <w:r>
        <w:rPr>
          <w:rFonts w:ascii="宋体" w:hAnsi="宋体" w:hint="eastAsia"/>
          <w:sz w:val="24"/>
          <w:szCs w:val="24"/>
        </w:rPr>
        <w:t xml:space="preserve">置升级改造项目，具体内容详见招标文件第四章《用户需求书》      </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2.2提供服务的时间要求：自合同生效之日起，90个日历天。</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2.3提供服务的地点：广州市南沙区环市大道北19号</w:t>
      </w:r>
      <w:r>
        <w:rPr>
          <w:rFonts w:ascii="宋体" w:hAnsi="宋体" w:cs="宋体" w:hint="eastAsia"/>
          <w:bCs/>
          <w:sz w:val="24"/>
        </w:rPr>
        <w:t>南沙油库</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3.合格的投标人条件(资格后审)：</w:t>
      </w:r>
    </w:p>
    <w:p w:rsidR="0088715D" w:rsidRDefault="0088715D" w:rsidP="0088715D">
      <w:pPr>
        <w:adjustRightInd w:val="0"/>
        <w:snapToGrid w:val="0"/>
        <w:spacing w:line="360" w:lineRule="auto"/>
        <w:ind w:firstLineChars="200" w:firstLine="480"/>
        <w:rPr>
          <w:rFonts w:ascii="宋体" w:hAnsi="宋体" w:cs="宋体"/>
          <w:sz w:val="24"/>
          <w:szCs w:val="24"/>
        </w:rPr>
      </w:pPr>
      <w:r>
        <w:rPr>
          <w:rFonts w:ascii="宋体" w:hAnsi="宋体" w:hint="eastAsia"/>
          <w:sz w:val="24"/>
          <w:szCs w:val="24"/>
        </w:rPr>
        <w:t>3.1</w:t>
      </w:r>
      <w:r>
        <w:rPr>
          <w:rFonts w:ascii="宋体" w:hAnsi="宋体" w:cs="宋体" w:hint="eastAsia"/>
          <w:sz w:val="24"/>
          <w:szCs w:val="24"/>
        </w:rPr>
        <w:t>投标人必须是在中华人民共和国范围内注册的独立法人或其他组织。企业法人应持有工商行政管理部门核发的有效营业执照，且持有有效的组织机构代码证和税务登记证（含国税和地税）(若投标人持有工商行政管理部门颁发的“一照</w:t>
      </w:r>
      <w:smartTag w:uri="urn:schemas-microsoft-com:office:smarttags" w:element="chmetcnv">
        <w:smartTagPr>
          <w:attr w:name="UnitName" w:val="码"/>
          <w:attr w:name="SourceValue" w:val="1"/>
          <w:attr w:name="HasSpace" w:val="False"/>
          <w:attr w:name="Negative" w:val="False"/>
          <w:attr w:name="NumberType" w:val="3"/>
          <w:attr w:name="TCSC" w:val="1"/>
        </w:smartTagPr>
        <w:r>
          <w:rPr>
            <w:rFonts w:ascii="宋体" w:hAnsi="宋体" w:cs="宋体" w:hint="eastAsia"/>
            <w:sz w:val="24"/>
            <w:szCs w:val="24"/>
          </w:rPr>
          <w:t>一码</w:t>
        </w:r>
      </w:smartTag>
      <w:r>
        <w:rPr>
          <w:rFonts w:ascii="宋体" w:hAnsi="宋体" w:cs="宋体" w:hint="eastAsia"/>
          <w:sz w:val="24"/>
          <w:szCs w:val="24"/>
        </w:rPr>
        <w:t>”版本营业执照，则无需提交组织机构代码证及税务登记证）；事业法人应持有事业单位法人证书。单位负责人为同一人或者存在控股、管理关系的不同单位，不得同时参加本招标项目投标，否则相关投标均无效。</w:t>
      </w:r>
    </w:p>
    <w:p w:rsidR="0088715D" w:rsidRDefault="0088715D" w:rsidP="0088715D">
      <w:pPr>
        <w:adjustRightInd w:val="0"/>
        <w:snapToGrid w:val="0"/>
        <w:spacing w:line="360" w:lineRule="auto"/>
        <w:ind w:firstLineChars="200" w:firstLine="480"/>
        <w:rPr>
          <w:rFonts w:ascii="宋体" w:hAnsi="宋体"/>
          <w:i/>
          <w:sz w:val="24"/>
          <w:szCs w:val="24"/>
        </w:rPr>
      </w:pPr>
      <w:r>
        <w:rPr>
          <w:rFonts w:ascii="宋体" w:hAnsi="宋体" w:hint="eastAsia"/>
          <w:sz w:val="24"/>
          <w:szCs w:val="24"/>
        </w:rPr>
        <w:t>3.2本项目只接受</w:t>
      </w:r>
      <w:r>
        <w:rPr>
          <w:rFonts w:hint="eastAsia"/>
          <w:sz w:val="24"/>
          <w:szCs w:val="24"/>
        </w:rPr>
        <w:t>油气回收设备</w:t>
      </w:r>
      <w:r>
        <w:rPr>
          <w:rFonts w:ascii="宋体" w:hAnsi="宋体" w:hint="eastAsia"/>
          <w:sz w:val="24"/>
          <w:szCs w:val="24"/>
        </w:rPr>
        <w:t>原厂商参加投标。</w:t>
      </w:r>
    </w:p>
    <w:p w:rsidR="0088715D" w:rsidRDefault="0088715D" w:rsidP="0088715D">
      <w:pPr>
        <w:adjustRightInd w:val="0"/>
        <w:snapToGrid w:val="0"/>
        <w:spacing w:line="360" w:lineRule="auto"/>
        <w:ind w:firstLineChars="200" w:firstLine="480"/>
        <w:rPr>
          <w:rFonts w:ascii="宋体" w:hAnsi="宋体"/>
          <w:b/>
          <w:sz w:val="24"/>
          <w:szCs w:val="24"/>
        </w:rPr>
      </w:pPr>
      <w:r>
        <w:rPr>
          <w:rFonts w:ascii="宋体" w:hAnsi="宋体" w:hint="eastAsia"/>
          <w:sz w:val="24"/>
          <w:szCs w:val="24"/>
        </w:rPr>
        <w:t>3.3投标人业绩要求；</w:t>
      </w:r>
      <w:r>
        <w:rPr>
          <w:rFonts w:hint="eastAsia"/>
          <w:sz w:val="24"/>
          <w:szCs w:val="24"/>
        </w:rPr>
        <w:t>具备全国范围内同类项目的业绩，同类项目指油气回收设备销售相关项目经验，要求</w:t>
      </w:r>
      <w:smartTag w:uri="urn:schemas-microsoft-com:office:smarttags" w:element="chsdate">
        <w:smartTagPr>
          <w:attr w:name="Year" w:val="2012"/>
          <w:attr w:name="Month" w:val="1"/>
          <w:attr w:name="Day" w:val="1"/>
          <w:attr w:name="IsLunarDate" w:val="False"/>
          <w:attr w:name="IsROCDate" w:val="False"/>
        </w:smartTagPr>
        <w:r>
          <w:rPr>
            <w:rFonts w:hint="eastAsia"/>
            <w:sz w:val="24"/>
            <w:szCs w:val="24"/>
          </w:rPr>
          <w:t>2012</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w:t>
        </w:r>
      </w:smartTag>
      <w:r>
        <w:rPr>
          <w:rFonts w:hint="eastAsia"/>
          <w:sz w:val="24"/>
          <w:szCs w:val="24"/>
        </w:rPr>
        <w:t>起至今</w:t>
      </w:r>
      <w:r>
        <w:rPr>
          <w:rFonts w:hint="eastAsia"/>
          <w:sz w:val="24"/>
          <w:szCs w:val="24"/>
        </w:rPr>
        <w:t>,</w:t>
      </w:r>
      <w:r>
        <w:rPr>
          <w:rFonts w:hint="eastAsia"/>
          <w:sz w:val="24"/>
          <w:szCs w:val="24"/>
        </w:rPr>
        <w:t>以合同签订时间为准。</w:t>
      </w:r>
      <w:r>
        <w:rPr>
          <w:rFonts w:ascii="宋体" w:hAnsi="宋体" w:hint="eastAsia"/>
          <w:b/>
          <w:sz w:val="24"/>
          <w:szCs w:val="24"/>
        </w:rPr>
        <w:t>须提供合同关键页复印件及竣工验收报告或竣工验收证明（关键</w:t>
      </w:r>
      <w:proofErr w:type="gramStart"/>
      <w:r>
        <w:rPr>
          <w:rFonts w:ascii="宋体" w:hAnsi="宋体" w:hint="eastAsia"/>
          <w:b/>
          <w:sz w:val="24"/>
          <w:szCs w:val="24"/>
        </w:rPr>
        <w:t>页包括</w:t>
      </w:r>
      <w:proofErr w:type="gramEnd"/>
      <w:r>
        <w:rPr>
          <w:rFonts w:ascii="宋体" w:hAnsi="宋体" w:hint="eastAsia"/>
          <w:b/>
          <w:sz w:val="24"/>
          <w:szCs w:val="24"/>
        </w:rPr>
        <w:t>但不限于合同名称、标的、金额，签字盖章页）；证明材料资料不全，评委无法确定业绩的不予认可。投标人准备相关业绩原件，以备核查。）</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3.4投标人具备有效</w:t>
      </w:r>
      <w:r>
        <w:rPr>
          <w:rFonts w:ascii="宋体" w:hAnsi="宋体" w:cs="宋体" w:hint="eastAsia"/>
          <w:sz w:val="24"/>
        </w:rPr>
        <w:t>的</w:t>
      </w:r>
      <w:r>
        <w:rPr>
          <w:rFonts w:ascii="宋体" w:hAnsi="宋体" w:hint="eastAsia"/>
          <w:color w:val="000000"/>
          <w:sz w:val="24"/>
        </w:rPr>
        <w:t>质量管理、职业健康和环境管理体系认证证书。</w:t>
      </w:r>
      <w:r>
        <w:rPr>
          <w:rFonts w:ascii="宋体" w:hAnsi="宋体" w:hint="eastAsia"/>
          <w:sz w:val="24"/>
          <w:szCs w:val="24"/>
        </w:rPr>
        <w:t>（提供证书复印件，并加盖公章）</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3.5投标人已按照规定的格式和内容要求签署了《投标申请人声明》。</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3.6不接受联合体投标。</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4.招标文件获取</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4.1符合资格的投标人应当在2017年</w:t>
      </w:r>
      <w:r w:rsidR="00FE1461">
        <w:rPr>
          <w:rFonts w:ascii="宋体" w:hAnsi="宋体" w:hint="eastAsia"/>
          <w:sz w:val="24"/>
          <w:szCs w:val="24"/>
        </w:rPr>
        <w:t>12</w:t>
      </w:r>
      <w:r>
        <w:rPr>
          <w:rFonts w:ascii="宋体" w:hAnsi="宋体" w:hint="eastAsia"/>
          <w:sz w:val="24"/>
          <w:szCs w:val="24"/>
        </w:rPr>
        <w:t>月</w:t>
      </w:r>
      <w:r w:rsidR="00FE1461">
        <w:rPr>
          <w:rFonts w:ascii="宋体" w:hAnsi="宋体" w:hint="eastAsia"/>
          <w:sz w:val="24"/>
          <w:szCs w:val="24"/>
        </w:rPr>
        <w:t>20</w:t>
      </w:r>
      <w:r>
        <w:rPr>
          <w:rFonts w:ascii="宋体" w:hAnsi="宋体" w:hint="eastAsia"/>
          <w:sz w:val="24"/>
          <w:szCs w:val="24"/>
        </w:rPr>
        <w:t>日起至2017年</w:t>
      </w:r>
      <w:r w:rsidR="00FE1461">
        <w:rPr>
          <w:rFonts w:ascii="宋体" w:hAnsi="宋体" w:hint="eastAsia"/>
          <w:sz w:val="24"/>
          <w:szCs w:val="24"/>
        </w:rPr>
        <w:t>12</w:t>
      </w:r>
      <w:r>
        <w:rPr>
          <w:rFonts w:ascii="宋体" w:hAnsi="宋体" w:hint="eastAsia"/>
          <w:sz w:val="24"/>
          <w:szCs w:val="24"/>
        </w:rPr>
        <w:t>月</w:t>
      </w:r>
      <w:r w:rsidR="00FE1461">
        <w:rPr>
          <w:rFonts w:ascii="宋体" w:hAnsi="宋体" w:hint="eastAsia"/>
          <w:sz w:val="24"/>
          <w:szCs w:val="24"/>
        </w:rPr>
        <w:t>26</w:t>
      </w:r>
      <w:r>
        <w:rPr>
          <w:rFonts w:ascii="宋体" w:hAnsi="宋体" w:hint="eastAsia"/>
          <w:sz w:val="24"/>
          <w:szCs w:val="24"/>
        </w:rPr>
        <w:t>日期间（工作日上午9：00-12:00和下午2：00-5:30时，法定节假日除外）到</w:t>
      </w:r>
      <w:proofErr w:type="gramStart"/>
      <w:r>
        <w:rPr>
          <w:rFonts w:ascii="宋体" w:hAnsi="宋体" w:hint="eastAsia"/>
          <w:sz w:val="24"/>
          <w:szCs w:val="24"/>
        </w:rPr>
        <w:t>公诚管理</w:t>
      </w:r>
      <w:proofErr w:type="gramEnd"/>
      <w:r>
        <w:rPr>
          <w:rFonts w:ascii="宋体" w:hAnsi="宋体" w:hint="eastAsia"/>
          <w:sz w:val="24"/>
          <w:szCs w:val="24"/>
        </w:rPr>
        <w:t>咨询有限公司（详细地址：广州市天河区天河北路</w:t>
      </w:r>
      <w:proofErr w:type="gramStart"/>
      <w:r>
        <w:rPr>
          <w:rFonts w:ascii="宋体" w:hAnsi="宋体" w:hint="eastAsia"/>
          <w:sz w:val="24"/>
          <w:szCs w:val="24"/>
        </w:rPr>
        <w:t>423号远晖商厦</w:t>
      </w:r>
      <w:proofErr w:type="gramEnd"/>
      <w:r>
        <w:rPr>
          <w:rFonts w:ascii="宋体" w:hAnsi="宋体" w:hint="eastAsia"/>
          <w:sz w:val="24"/>
          <w:szCs w:val="24"/>
        </w:rPr>
        <w:t>8楼812室）购买招标文件，招标文件售价500元（人民币），售后不退。（如需邮购，请与招标代理机构工作人员联系。在任何情况下招标代理机构对邮寄过程中发生的迟交或遗失均不承担责任。）</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4.2投标人凭以下加盖公章的资料购买招标文件：</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(1) 营业执照副本（或事业单位法人证书副本）；</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(2) 法定代表人授权委托书及委托人身份证复印件（加盖公章）；（法定代表人亲自到场的不需要）      </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(3) 法定代表人或委托代理人办理报名时均须携带本人身份证原件核对；</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注：1、以上复印件，必须加盖公章；</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 xml:space="preserve">    2、投标人提交资料必须真实、完整、有效、一致，否则由此产生的任何后果均由投标人自行承担。投标人购买招标文件需按要求提供以上资料并经审查，只接受通过以上方式正式获取招标文件的投标人的投标；</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5.资格审查方式</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1</w:t>
      </w:r>
      <w:r>
        <w:rPr>
          <w:rFonts w:ascii="宋体" w:hAnsi="宋体" w:hint="eastAsia"/>
          <w:sz w:val="24"/>
          <w:szCs w:val="24"/>
        </w:rPr>
        <w:t>本次招标采用资格后审。</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sz w:val="24"/>
          <w:szCs w:val="24"/>
        </w:rPr>
        <w:t>2</w:t>
      </w:r>
      <w:r>
        <w:rPr>
          <w:rFonts w:ascii="宋体" w:hAnsi="宋体" w:hint="eastAsia"/>
          <w:sz w:val="24"/>
          <w:szCs w:val="24"/>
        </w:rPr>
        <w:t>满足资格审查合格条件的投标申请人多于等于</w:t>
      </w:r>
      <w:r>
        <w:rPr>
          <w:rFonts w:ascii="宋体" w:hAnsi="宋体" w:hint="eastAsia"/>
          <w:sz w:val="24"/>
          <w:szCs w:val="24"/>
          <w:u w:val="single"/>
        </w:rPr>
        <w:t>3名时</w:t>
      </w:r>
      <w:r>
        <w:rPr>
          <w:rFonts w:ascii="宋体" w:hAnsi="宋体" w:hint="eastAsia"/>
          <w:sz w:val="24"/>
          <w:szCs w:val="24"/>
        </w:rPr>
        <w:t>，取全部满足资格审查合格条件的投标申请人为正式投标人。</w:t>
      </w:r>
    </w:p>
    <w:p w:rsidR="0088715D" w:rsidRDefault="0088715D" w:rsidP="0088715D">
      <w:pPr>
        <w:shd w:val="clear" w:color="auto" w:fill="FFFFFF"/>
        <w:adjustRightInd w:val="0"/>
        <w:snapToGrid w:val="0"/>
        <w:spacing w:line="360" w:lineRule="auto"/>
        <w:ind w:firstLineChars="200" w:firstLine="480"/>
        <w:rPr>
          <w:rFonts w:ascii="宋体" w:hAnsi="宋体"/>
          <w:sz w:val="24"/>
          <w:szCs w:val="24"/>
        </w:rPr>
      </w:pPr>
      <w:r>
        <w:rPr>
          <w:rFonts w:ascii="宋体" w:hAnsi="宋体" w:hint="eastAsia"/>
          <w:sz w:val="24"/>
          <w:szCs w:val="24"/>
        </w:rPr>
        <w:t>5.3满足资格审查合格条件的投标申请人</w:t>
      </w:r>
      <w:r>
        <w:rPr>
          <w:rFonts w:ascii="宋体" w:hAnsi="宋体" w:hint="eastAsia"/>
          <w:sz w:val="24"/>
          <w:szCs w:val="24"/>
          <w:u w:val="single"/>
        </w:rPr>
        <w:t>不足3名</w:t>
      </w:r>
      <w:r>
        <w:rPr>
          <w:rFonts w:ascii="宋体" w:hAnsi="宋体" w:hint="eastAsia"/>
          <w:sz w:val="24"/>
          <w:szCs w:val="24"/>
        </w:rPr>
        <w:t>时为招标失败。</w:t>
      </w:r>
      <w:r>
        <w:rPr>
          <w:rFonts w:ascii="宋体" w:hAnsi="宋体" w:cs="宋体" w:hint="eastAsia"/>
          <w:sz w:val="24"/>
          <w:szCs w:val="24"/>
        </w:rPr>
        <w:t>招标人</w:t>
      </w:r>
      <w:r>
        <w:rPr>
          <w:rFonts w:ascii="宋体" w:hAnsi="宋体" w:hint="eastAsia"/>
          <w:sz w:val="24"/>
          <w:szCs w:val="24"/>
        </w:rPr>
        <w:t>分析招标失败原因，修正招标方案，报有关管理部门核准后，重新组织招标。</w:t>
      </w:r>
    </w:p>
    <w:p w:rsidR="0088715D" w:rsidRDefault="0088715D" w:rsidP="0088715D">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6.投标保证金：投标保证金</w:t>
      </w:r>
      <w:r>
        <w:rPr>
          <w:rFonts w:ascii="宋体" w:hAnsi="宋体" w:cs="宋体" w:hint="eastAsia"/>
          <w:sz w:val="24"/>
          <w:szCs w:val="24"/>
          <w:u w:val="single"/>
        </w:rPr>
        <w:t>40000.00</w:t>
      </w:r>
      <w:r>
        <w:rPr>
          <w:rFonts w:ascii="宋体" w:hAnsi="宋体" w:cs="宋体" w:hint="eastAsia"/>
          <w:sz w:val="24"/>
          <w:szCs w:val="24"/>
        </w:rPr>
        <w:t>元人民币。</w:t>
      </w: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7.投标截止时间及开标时间：</w:t>
      </w:r>
      <w:r>
        <w:rPr>
          <w:rFonts w:ascii="宋体" w:hAnsi="宋体" w:hint="eastAsia"/>
          <w:sz w:val="24"/>
          <w:szCs w:val="24"/>
          <w:u w:val="single"/>
        </w:rPr>
        <w:t>2018</w:t>
      </w:r>
      <w:r>
        <w:rPr>
          <w:rFonts w:ascii="宋体" w:hAnsi="宋体" w:hint="eastAsia"/>
          <w:sz w:val="24"/>
          <w:szCs w:val="24"/>
        </w:rPr>
        <w:t>年</w:t>
      </w:r>
      <w:r w:rsidR="00FE1461">
        <w:rPr>
          <w:rFonts w:ascii="宋体" w:hAnsi="宋体" w:hint="eastAsia"/>
          <w:sz w:val="24"/>
          <w:szCs w:val="24"/>
          <w:u w:val="single"/>
        </w:rPr>
        <w:t>1</w:t>
      </w:r>
      <w:r>
        <w:rPr>
          <w:rFonts w:ascii="宋体" w:hAnsi="宋体" w:hint="eastAsia"/>
          <w:sz w:val="24"/>
          <w:szCs w:val="24"/>
        </w:rPr>
        <w:t>月</w:t>
      </w:r>
      <w:r w:rsidR="00FE1461">
        <w:rPr>
          <w:rFonts w:ascii="宋体" w:hAnsi="宋体" w:hint="eastAsia"/>
          <w:sz w:val="24"/>
          <w:szCs w:val="24"/>
          <w:u w:val="single"/>
        </w:rPr>
        <w:t>9</w:t>
      </w:r>
      <w:r>
        <w:rPr>
          <w:rFonts w:ascii="宋体" w:hAnsi="宋体" w:hint="eastAsia"/>
          <w:sz w:val="24"/>
          <w:szCs w:val="24"/>
        </w:rPr>
        <w:t>日</w:t>
      </w:r>
      <w:r w:rsidR="00723198">
        <w:rPr>
          <w:rFonts w:ascii="宋体" w:hAnsi="宋体" w:hint="eastAsia"/>
          <w:sz w:val="24"/>
          <w:szCs w:val="24"/>
          <w:u w:val="single"/>
        </w:rPr>
        <w:t>10</w:t>
      </w:r>
      <w:r>
        <w:rPr>
          <w:rFonts w:ascii="宋体" w:hAnsi="宋体" w:hint="eastAsia"/>
          <w:sz w:val="24"/>
          <w:szCs w:val="24"/>
        </w:rPr>
        <w:t>时</w:t>
      </w:r>
      <w:r w:rsidR="00723198">
        <w:rPr>
          <w:rFonts w:ascii="宋体" w:hAnsi="宋体" w:hint="eastAsia"/>
          <w:sz w:val="24"/>
          <w:szCs w:val="24"/>
          <w:u w:val="single"/>
        </w:rPr>
        <w:t>0</w:t>
      </w:r>
      <w:r>
        <w:rPr>
          <w:rFonts w:ascii="宋体" w:hAnsi="宋体" w:hint="eastAsia"/>
          <w:sz w:val="24"/>
          <w:szCs w:val="24"/>
          <w:u w:val="single"/>
        </w:rPr>
        <w:t>0</w:t>
      </w:r>
      <w:r>
        <w:rPr>
          <w:rFonts w:ascii="宋体" w:hAnsi="宋体" w:hint="eastAsia"/>
          <w:sz w:val="24"/>
          <w:szCs w:val="24"/>
        </w:rPr>
        <w:t>分（北京时间）</w:t>
      </w:r>
    </w:p>
    <w:p w:rsidR="0088715D" w:rsidRDefault="0088715D" w:rsidP="0088715D">
      <w:pPr>
        <w:adjustRightInd w:val="0"/>
        <w:snapToGrid w:val="0"/>
        <w:spacing w:line="360" w:lineRule="auto"/>
        <w:ind w:firstLineChars="200" w:firstLine="480"/>
        <w:rPr>
          <w:rFonts w:ascii="宋体" w:hAnsi="宋体"/>
          <w:sz w:val="24"/>
        </w:rPr>
      </w:pPr>
      <w:r>
        <w:rPr>
          <w:rFonts w:ascii="宋体" w:hAnsi="宋体" w:hint="eastAsia"/>
          <w:sz w:val="24"/>
          <w:szCs w:val="24"/>
        </w:rPr>
        <w:t>8.投标文件递交及开标地点：</w:t>
      </w:r>
      <w:r w:rsidR="00723198" w:rsidRPr="00723198">
        <w:rPr>
          <w:rFonts w:ascii="宋体" w:hAnsi="宋体" w:hint="eastAsia"/>
          <w:sz w:val="24"/>
          <w:szCs w:val="24"/>
          <w:u w:val="single"/>
        </w:rPr>
        <w:t>广州</w:t>
      </w:r>
      <w:proofErr w:type="gramStart"/>
      <w:r w:rsidR="00723198" w:rsidRPr="00723198">
        <w:rPr>
          <w:rFonts w:ascii="宋体" w:hAnsi="宋体" w:hint="eastAsia"/>
          <w:sz w:val="24"/>
          <w:szCs w:val="24"/>
          <w:u w:val="single"/>
        </w:rPr>
        <w:t>南沙区珠电路</w:t>
      </w:r>
      <w:proofErr w:type="gramEnd"/>
      <w:r w:rsidR="00723198" w:rsidRPr="00723198">
        <w:rPr>
          <w:rFonts w:ascii="宋体" w:hAnsi="宋体" w:hint="eastAsia"/>
          <w:sz w:val="24"/>
          <w:szCs w:val="24"/>
          <w:u w:val="single"/>
        </w:rPr>
        <w:t>165号南沙管理服务中心211室</w:t>
      </w:r>
      <w:r>
        <w:rPr>
          <w:rFonts w:ascii="宋体" w:hAnsi="宋体" w:hint="eastAsia"/>
          <w:sz w:val="24"/>
        </w:rPr>
        <w:t>。</w:t>
      </w:r>
    </w:p>
    <w:p w:rsidR="0088715D" w:rsidRDefault="0088715D" w:rsidP="0088715D">
      <w:pPr>
        <w:adjustRightInd w:val="0"/>
        <w:snapToGrid w:val="0"/>
        <w:spacing w:line="360" w:lineRule="auto"/>
        <w:ind w:firstLineChars="200" w:firstLine="480"/>
        <w:rPr>
          <w:sz w:val="24"/>
        </w:rPr>
      </w:pPr>
      <w:r>
        <w:rPr>
          <w:rFonts w:ascii="宋体" w:hAnsi="宋体" w:cs="宋体" w:hint="eastAsia"/>
          <w:sz w:val="24"/>
          <w:szCs w:val="24"/>
        </w:rPr>
        <w:t>9.</w:t>
      </w:r>
      <w:r>
        <w:rPr>
          <w:rFonts w:hint="eastAsia"/>
          <w:sz w:val="24"/>
        </w:rPr>
        <w:t>本公告在中国采购与招标网（</w:t>
      </w:r>
      <w:r>
        <w:rPr>
          <w:rFonts w:hint="eastAsia"/>
          <w:sz w:val="24"/>
        </w:rPr>
        <w:t>www.chinabidding.com.cn</w:t>
      </w:r>
      <w:r>
        <w:rPr>
          <w:rFonts w:hint="eastAsia"/>
          <w:sz w:val="24"/>
        </w:rPr>
        <w:t>）、广州发展电子采购平台（</w:t>
      </w:r>
      <w:r>
        <w:rPr>
          <w:rFonts w:hint="eastAsia"/>
          <w:sz w:val="24"/>
        </w:rPr>
        <w:t>http://eps.gdg.com.cn</w:t>
      </w:r>
      <w:r>
        <w:rPr>
          <w:rFonts w:hint="eastAsia"/>
          <w:sz w:val="24"/>
        </w:rPr>
        <w:t>）和</w:t>
      </w:r>
      <w:proofErr w:type="gramStart"/>
      <w:r>
        <w:rPr>
          <w:rFonts w:hint="eastAsia"/>
          <w:sz w:val="24"/>
        </w:rPr>
        <w:t>公诚招标门户网</w:t>
      </w:r>
      <w:proofErr w:type="gramEnd"/>
      <w:r>
        <w:rPr>
          <w:rFonts w:hint="eastAsia"/>
          <w:sz w:val="24"/>
        </w:rPr>
        <w:t>(http://www.gcbidding.com )</w:t>
      </w:r>
      <w:r>
        <w:rPr>
          <w:rFonts w:hint="eastAsia"/>
          <w:sz w:val="24"/>
        </w:rPr>
        <w:t>发布。本公告在各媒体发布的文本如有不同之处，以在中国采购与招标网发布的文本为准</w:t>
      </w:r>
    </w:p>
    <w:p w:rsidR="0088715D" w:rsidRDefault="0088715D" w:rsidP="0088715D">
      <w:pPr>
        <w:adjustRightInd w:val="0"/>
        <w:snapToGrid w:val="0"/>
        <w:spacing w:line="360" w:lineRule="auto"/>
        <w:rPr>
          <w:rFonts w:ascii="宋体" w:hAnsi="宋体"/>
          <w:sz w:val="24"/>
          <w:szCs w:val="24"/>
        </w:rPr>
      </w:pP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（1）招标人联系方式:</w:t>
      </w: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招标人：广州发展碧辟油品有限公司</w:t>
      </w: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联系人：刘工</w:t>
      </w: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电    话：020-</w:t>
      </w:r>
      <w:r>
        <w:rPr>
          <w:rFonts w:ascii="宋体" w:hAnsi="宋体" w:hint="eastAsia"/>
          <w:sz w:val="24"/>
        </w:rPr>
        <w:t>84686825</w:t>
      </w:r>
    </w:p>
    <w:p w:rsidR="0088715D" w:rsidRDefault="0088715D" w:rsidP="0088715D">
      <w:pPr>
        <w:adjustRightInd w:val="0"/>
        <w:snapToGrid w:val="0"/>
        <w:spacing w:line="360" w:lineRule="auto"/>
        <w:rPr>
          <w:rFonts w:ascii="宋体" w:hAnsi="宋体"/>
          <w:sz w:val="24"/>
          <w:szCs w:val="24"/>
        </w:rPr>
      </w:pPr>
    </w:p>
    <w:p w:rsidR="0088715D" w:rsidRDefault="0088715D" w:rsidP="0088715D">
      <w:pPr>
        <w:spacing w:line="360" w:lineRule="auto"/>
        <w:rPr>
          <w:rFonts w:ascii="宋体" w:hAnsi="宋体"/>
          <w:sz w:val="24"/>
          <w:szCs w:val="24"/>
        </w:rPr>
      </w:pPr>
      <w:r>
        <w:rPr>
          <w:rFonts w:ascii="宋体" w:hAnsi="宋体" w:hint="eastAsia"/>
          <w:sz w:val="24"/>
          <w:szCs w:val="24"/>
        </w:rPr>
        <w:t>招标代理机构：</w:t>
      </w:r>
      <w:proofErr w:type="gramStart"/>
      <w:r>
        <w:rPr>
          <w:rFonts w:ascii="宋体" w:hAnsi="宋体" w:hint="eastAsia"/>
          <w:sz w:val="24"/>
          <w:szCs w:val="24"/>
        </w:rPr>
        <w:t>公诚管理</w:t>
      </w:r>
      <w:proofErr w:type="gramEnd"/>
      <w:r>
        <w:rPr>
          <w:rFonts w:ascii="宋体" w:hAnsi="宋体" w:hint="eastAsia"/>
          <w:sz w:val="24"/>
          <w:szCs w:val="24"/>
        </w:rPr>
        <w:t>咨询有限公司</w:t>
      </w:r>
    </w:p>
    <w:p w:rsidR="0088715D" w:rsidRDefault="0088715D" w:rsidP="0088715D">
      <w:pPr>
        <w:spacing w:line="360" w:lineRule="auto"/>
        <w:rPr>
          <w:rFonts w:ascii="宋体" w:hAnsi="宋体"/>
          <w:sz w:val="24"/>
          <w:szCs w:val="24"/>
        </w:rPr>
      </w:pPr>
      <w:r>
        <w:rPr>
          <w:rFonts w:ascii="宋体" w:hAnsi="宋体" w:hint="eastAsia"/>
          <w:sz w:val="24"/>
          <w:szCs w:val="24"/>
        </w:rPr>
        <w:t>地    址：广州市天河北路</w:t>
      </w:r>
      <w:proofErr w:type="gramStart"/>
      <w:r>
        <w:rPr>
          <w:rFonts w:ascii="宋体" w:hAnsi="宋体" w:hint="eastAsia"/>
          <w:sz w:val="24"/>
          <w:szCs w:val="24"/>
        </w:rPr>
        <w:t>423号远晖商厦</w:t>
      </w:r>
      <w:proofErr w:type="gramEnd"/>
      <w:r>
        <w:rPr>
          <w:rFonts w:ascii="宋体" w:hAnsi="宋体" w:hint="eastAsia"/>
          <w:sz w:val="24"/>
          <w:szCs w:val="24"/>
        </w:rPr>
        <w:t>8楼</w:t>
      </w:r>
    </w:p>
    <w:p w:rsidR="0088715D" w:rsidRDefault="0088715D" w:rsidP="0088715D">
      <w:pPr>
        <w:spacing w:line="360" w:lineRule="auto"/>
        <w:rPr>
          <w:rFonts w:ascii="宋体" w:hAnsi="宋体"/>
          <w:sz w:val="24"/>
          <w:szCs w:val="24"/>
        </w:rPr>
      </w:pPr>
      <w:proofErr w:type="gramStart"/>
      <w:r>
        <w:rPr>
          <w:rFonts w:ascii="宋体" w:hAnsi="宋体" w:hint="eastAsia"/>
          <w:sz w:val="24"/>
          <w:szCs w:val="24"/>
        </w:rPr>
        <w:t>邮</w:t>
      </w:r>
      <w:proofErr w:type="gramEnd"/>
      <w:r>
        <w:rPr>
          <w:rFonts w:ascii="宋体" w:hAnsi="宋体" w:hint="eastAsia"/>
          <w:sz w:val="24"/>
          <w:szCs w:val="24"/>
        </w:rPr>
        <w:t xml:space="preserve">    编：510610</w:t>
      </w:r>
    </w:p>
    <w:p w:rsidR="0088715D" w:rsidRDefault="0088715D" w:rsidP="0088715D">
      <w:pPr>
        <w:spacing w:line="360" w:lineRule="auto"/>
        <w:rPr>
          <w:rFonts w:ascii="宋体" w:hAnsi="宋体"/>
          <w:sz w:val="24"/>
          <w:szCs w:val="24"/>
        </w:rPr>
      </w:pPr>
      <w:r>
        <w:rPr>
          <w:rFonts w:ascii="宋体" w:hAnsi="宋体" w:hint="eastAsia"/>
          <w:sz w:val="24"/>
          <w:szCs w:val="24"/>
        </w:rPr>
        <w:t>项目联系人：</w:t>
      </w:r>
      <w:smartTag w:uri="urn:schemas-microsoft-com:office:smarttags" w:element="PersonName">
        <w:smartTagPr>
          <w:attr w:name="ProductID" w:val="杨"/>
        </w:smartTagPr>
        <w:r>
          <w:rPr>
            <w:rFonts w:ascii="宋体" w:hAnsi="宋体" w:hint="eastAsia"/>
            <w:sz w:val="24"/>
            <w:szCs w:val="24"/>
          </w:rPr>
          <w:t>杨</w:t>
        </w:r>
      </w:smartTag>
      <w:r>
        <w:rPr>
          <w:rFonts w:ascii="宋体" w:hAnsi="宋体" w:hint="eastAsia"/>
          <w:sz w:val="24"/>
          <w:szCs w:val="24"/>
        </w:rPr>
        <w:t>先生</w:t>
      </w:r>
    </w:p>
    <w:p w:rsidR="0088715D" w:rsidRDefault="0088715D" w:rsidP="0088715D">
      <w:pPr>
        <w:spacing w:line="360" w:lineRule="auto"/>
        <w:rPr>
          <w:rFonts w:ascii="宋体" w:hAnsi="宋体"/>
          <w:sz w:val="24"/>
          <w:szCs w:val="24"/>
        </w:rPr>
      </w:pPr>
      <w:r>
        <w:rPr>
          <w:rFonts w:ascii="宋体" w:hAnsi="宋体" w:hint="eastAsia"/>
          <w:sz w:val="24"/>
          <w:szCs w:val="24"/>
        </w:rPr>
        <w:t>电    话：13610174284</w:t>
      </w:r>
    </w:p>
    <w:p w:rsidR="0088715D" w:rsidRDefault="0088715D" w:rsidP="0088715D">
      <w:pPr>
        <w:spacing w:line="360" w:lineRule="auto"/>
        <w:rPr>
          <w:rFonts w:ascii="宋体" w:hAnsi="宋体"/>
          <w:sz w:val="24"/>
          <w:szCs w:val="24"/>
        </w:rPr>
      </w:pPr>
      <w:r>
        <w:rPr>
          <w:rFonts w:ascii="宋体" w:hAnsi="宋体" w:hint="eastAsia"/>
          <w:sz w:val="24"/>
          <w:szCs w:val="24"/>
        </w:rPr>
        <w:t>电子邮件：gzzb@gcbidding.com、13610174284@189.</w:t>
      </w:r>
      <w:proofErr w:type="gramStart"/>
      <w:r>
        <w:rPr>
          <w:rFonts w:ascii="宋体" w:hAnsi="宋体" w:hint="eastAsia"/>
          <w:sz w:val="24"/>
          <w:szCs w:val="24"/>
        </w:rPr>
        <w:t>cn</w:t>
      </w:r>
      <w:proofErr w:type="gramEnd"/>
    </w:p>
    <w:p w:rsidR="0088715D" w:rsidRDefault="0088715D" w:rsidP="0088715D">
      <w:pPr>
        <w:spacing w:line="360" w:lineRule="auto"/>
        <w:rPr>
          <w:rFonts w:ascii="宋体" w:hAnsi="宋体"/>
          <w:sz w:val="24"/>
          <w:szCs w:val="24"/>
        </w:rPr>
      </w:pPr>
      <w:r>
        <w:rPr>
          <w:rFonts w:ascii="宋体" w:hAnsi="宋体" w:hint="eastAsia"/>
          <w:sz w:val="24"/>
          <w:szCs w:val="24"/>
        </w:rPr>
        <w:t>购买文件联系人：；</w:t>
      </w:r>
      <w:smartTag w:uri="urn:schemas-microsoft-com:office:smarttags" w:element="PersonName">
        <w:smartTagPr>
          <w:attr w:name="ProductID" w:val="赖"/>
        </w:smartTagPr>
        <w:r>
          <w:rPr>
            <w:rFonts w:ascii="宋体" w:hAnsi="宋体" w:hint="eastAsia"/>
            <w:sz w:val="24"/>
            <w:szCs w:val="24"/>
          </w:rPr>
          <w:t>赖</w:t>
        </w:r>
      </w:smartTag>
      <w:r>
        <w:rPr>
          <w:rFonts w:ascii="宋体" w:hAnsi="宋体" w:hint="eastAsia"/>
          <w:sz w:val="24"/>
          <w:szCs w:val="24"/>
        </w:rPr>
        <w:t>小姐</w:t>
      </w:r>
    </w:p>
    <w:p w:rsidR="0088715D" w:rsidRDefault="0088715D" w:rsidP="0088715D">
      <w:pPr>
        <w:spacing w:line="360" w:lineRule="auto"/>
        <w:rPr>
          <w:rFonts w:ascii="宋体" w:hAnsi="宋体"/>
          <w:sz w:val="24"/>
          <w:szCs w:val="24"/>
        </w:rPr>
      </w:pPr>
      <w:r>
        <w:rPr>
          <w:rFonts w:ascii="宋体" w:hAnsi="宋体" w:hint="eastAsia"/>
          <w:sz w:val="24"/>
          <w:szCs w:val="24"/>
        </w:rPr>
        <w:t>电    话：020-83766483</w:t>
      </w:r>
    </w:p>
    <w:p w:rsidR="0088715D" w:rsidRDefault="0088715D" w:rsidP="0088715D">
      <w:pPr>
        <w:spacing w:line="360" w:lineRule="auto"/>
        <w:rPr>
          <w:rFonts w:ascii="宋体" w:hAnsi="宋体"/>
          <w:sz w:val="24"/>
          <w:szCs w:val="24"/>
        </w:rPr>
      </w:pPr>
      <w:r>
        <w:rPr>
          <w:rFonts w:ascii="宋体" w:hAnsi="宋体" w:hint="eastAsia"/>
          <w:sz w:val="24"/>
          <w:szCs w:val="24"/>
        </w:rPr>
        <w:t>传    真：020-83766999</w:t>
      </w:r>
    </w:p>
    <w:p w:rsidR="0088715D" w:rsidRDefault="0088715D" w:rsidP="0088715D">
      <w:pPr>
        <w:spacing w:line="360" w:lineRule="auto"/>
        <w:rPr>
          <w:rFonts w:ascii="宋体" w:hAnsi="宋体"/>
          <w:sz w:val="24"/>
          <w:szCs w:val="24"/>
        </w:rPr>
      </w:pPr>
    </w:p>
    <w:p w:rsidR="0088715D" w:rsidRDefault="0088715D" w:rsidP="0088715D">
      <w:pPr>
        <w:jc w:val="center"/>
        <w:rPr>
          <w:rFonts w:ascii="宋体" w:hAnsi="宋体"/>
          <w:sz w:val="24"/>
          <w:szCs w:val="24"/>
        </w:rPr>
      </w:pPr>
    </w:p>
    <w:p w:rsidR="0088715D" w:rsidRDefault="0088715D" w:rsidP="0088715D">
      <w:pPr>
        <w:jc w:val="right"/>
        <w:rPr>
          <w:rFonts w:ascii="宋体" w:hAnsi="宋体"/>
          <w:sz w:val="24"/>
          <w:szCs w:val="24"/>
        </w:rPr>
      </w:pPr>
      <w:r>
        <w:rPr>
          <w:rFonts w:ascii="宋体" w:hAnsi="宋体"/>
          <w:sz w:val="24"/>
          <w:szCs w:val="24"/>
        </w:rPr>
        <w:t>2017</w:t>
      </w:r>
      <w:r>
        <w:rPr>
          <w:rFonts w:ascii="宋体" w:hAnsi="宋体" w:hint="eastAsia"/>
          <w:sz w:val="24"/>
          <w:szCs w:val="24"/>
        </w:rPr>
        <w:t>年</w:t>
      </w:r>
      <w:r w:rsidR="00FE1461">
        <w:rPr>
          <w:rFonts w:ascii="宋体" w:hAnsi="宋体" w:hint="eastAsia"/>
          <w:sz w:val="24"/>
          <w:szCs w:val="24"/>
        </w:rPr>
        <w:t>12</w:t>
      </w:r>
      <w:r>
        <w:rPr>
          <w:rFonts w:ascii="宋体" w:hAnsi="宋体" w:hint="eastAsia"/>
          <w:sz w:val="24"/>
          <w:szCs w:val="24"/>
        </w:rPr>
        <w:t>月</w:t>
      </w:r>
      <w:r w:rsidR="00FE1461">
        <w:rPr>
          <w:rFonts w:ascii="宋体" w:hAnsi="宋体" w:hint="eastAsia"/>
          <w:sz w:val="24"/>
          <w:szCs w:val="24"/>
        </w:rPr>
        <w:t>19</w:t>
      </w:r>
      <w:r>
        <w:rPr>
          <w:rFonts w:ascii="宋体" w:hAnsi="宋体" w:hint="eastAsia"/>
          <w:sz w:val="24"/>
          <w:szCs w:val="24"/>
        </w:rPr>
        <w:t>日</w:t>
      </w:r>
    </w:p>
    <w:p w:rsidR="0088715D" w:rsidRDefault="0088715D" w:rsidP="0088715D">
      <w:pPr>
        <w:rPr>
          <w:rFonts w:ascii="宋体" w:hAnsi="宋体" w:cs="宋体"/>
          <w:sz w:val="24"/>
          <w:szCs w:val="24"/>
        </w:rPr>
      </w:pPr>
      <w:r>
        <w:rPr>
          <w:rFonts w:ascii="宋体" w:hAnsi="宋体"/>
          <w:sz w:val="24"/>
          <w:szCs w:val="24"/>
        </w:rPr>
        <w:br w:type="page"/>
      </w:r>
      <w:r>
        <w:rPr>
          <w:rFonts w:ascii="宋体" w:hAnsi="宋体" w:hint="eastAsia"/>
          <w:sz w:val="24"/>
          <w:szCs w:val="24"/>
        </w:rPr>
        <w:lastRenderedPageBreak/>
        <w:t>附件一</w:t>
      </w:r>
    </w:p>
    <w:p w:rsidR="0088715D" w:rsidRDefault="0088715D" w:rsidP="0088715D">
      <w:pPr>
        <w:adjustRightInd w:val="0"/>
        <w:snapToGrid w:val="0"/>
        <w:spacing w:line="360" w:lineRule="auto"/>
        <w:jc w:val="center"/>
        <w:rPr>
          <w:rFonts w:ascii="宋体" w:hAnsi="宋体"/>
          <w:b/>
          <w:sz w:val="24"/>
          <w:szCs w:val="24"/>
        </w:rPr>
      </w:pPr>
      <w:r>
        <w:rPr>
          <w:rFonts w:ascii="宋体" w:hAnsi="宋体" w:hint="eastAsia"/>
          <w:b/>
          <w:sz w:val="24"/>
          <w:szCs w:val="24"/>
        </w:rPr>
        <w:t>法定代表人证明书</w:t>
      </w:r>
    </w:p>
    <w:p w:rsidR="0088715D" w:rsidRDefault="0088715D" w:rsidP="0088715D">
      <w:pPr>
        <w:adjustRightInd w:val="0"/>
        <w:snapToGrid w:val="0"/>
        <w:spacing w:line="360" w:lineRule="auto"/>
        <w:rPr>
          <w:rFonts w:ascii="宋体" w:hAnsi="宋体"/>
          <w:sz w:val="24"/>
          <w:szCs w:val="24"/>
        </w:rPr>
      </w:pPr>
    </w:p>
    <w:p w:rsidR="0088715D" w:rsidRDefault="0088715D" w:rsidP="0088715D">
      <w:pPr>
        <w:autoSpaceDE w:val="0"/>
        <w:autoSpaceDN w:val="0"/>
        <w:adjustRightInd w:val="0"/>
        <w:snapToGrid w:val="0"/>
        <w:spacing w:line="360" w:lineRule="auto"/>
        <w:ind w:firstLineChars="200" w:firstLine="480"/>
        <w:textAlignment w:val="bottom"/>
        <w:rPr>
          <w:rFonts w:ascii="宋体" w:hAnsi="宋体"/>
          <w:bCs/>
          <w:sz w:val="24"/>
          <w:szCs w:val="24"/>
        </w:rPr>
      </w:pPr>
      <w:r>
        <w:rPr>
          <w:rFonts w:ascii="宋体" w:hAnsi="宋体"/>
          <w:bCs/>
          <w:sz w:val="24"/>
          <w:szCs w:val="24"/>
          <w:u w:val="single"/>
        </w:rPr>
        <w:t xml:space="preserve">            </w:t>
      </w:r>
      <w:r>
        <w:rPr>
          <w:rFonts w:ascii="宋体" w:hAnsi="宋体" w:hint="eastAsia"/>
          <w:bCs/>
          <w:sz w:val="24"/>
          <w:szCs w:val="24"/>
        </w:rPr>
        <w:t>先生</w:t>
      </w:r>
      <w:r>
        <w:rPr>
          <w:rFonts w:ascii="宋体" w:hAnsi="宋体"/>
          <w:bCs/>
          <w:sz w:val="24"/>
          <w:szCs w:val="24"/>
        </w:rPr>
        <w:t>/</w:t>
      </w:r>
      <w:r>
        <w:rPr>
          <w:rFonts w:ascii="宋体" w:hAnsi="宋体" w:hint="eastAsia"/>
          <w:bCs/>
          <w:sz w:val="24"/>
          <w:szCs w:val="24"/>
        </w:rPr>
        <w:t>女士，现任我单位</w:t>
      </w:r>
      <w:r>
        <w:rPr>
          <w:rFonts w:ascii="宋体" w:hAnsi="宋体"/>
          <w:bCs/>
          <w:sz w:val="24"/>
          <w:szCs w:val="24"/>
          <w:u w:val="single"/>
        </w:rPr>
        <w:t xml:space="preserve">           </w:t>
      </w:r>
      <w:r>
        <w:rPr>
          <w:rFonts w:ascii="宋体" w:hAnsi="宋体" w:hint="eastAsia"/>
          <w:bCs/>
          <w:sz w:val="24"/>
          <w:szCs w:val="24"/>
        </w:rPr>
        <w:t>职务，为法定代表人，特此证明。本证明书有效日期</w:t>
      </w:r>
      <w:r>
        <w:rPr>
          <w:rFonts w:ascii="宋体" w:hAnsi="宋体"/>
          <w:bCs/>
          <w:sz w:val="24"/>
          <w:szCs w:val="24"/>
          <w:u w:val="single"/>
        </w:rPr>
        <w:t xml:space="preserve">                </w:t>
      </w:r>
      <w:r>
        <w:rPr>
          <w:rFonts w:ascii="宋体" w:hAnsi="宋体" w:hint="eastAsia"/>
          <w:bCs/>
          <w:sz w:val="24"/>
          <w:szCs w:val="24"/>
        </w:rPr>
        <w:t>。</w:t>
      </w:r>
    </w:p>
    <w:p w:rsidR="0088715D" w:rsidRDefault="0088715D" w:rsidP="0088715D">
      <w:pPr>
        <w:autoSpaceDE w:val="0"/>
        <w:autoSpaceDN w:val="0"/>
        <w:adjustRightInd w:val="0"/>
        <w:snapToGrid w:val="0"/>
        <w:spacing w:line="360" w:lineRule="auto"/>
        <w:textAlignment w:val="bottom"/>
        <w:rPr>
          <w:rFonts w:ascii="宋体" w:hAnsi="宋体"/>
          <w:bCs/>
          <w:sz w:val="24"/>
          <w:szCs w:val="24"/>
        </w:rPr>
      </w:pPr>
    </w:p>
    <w:p w:rsidR="0088715D" w:rsidRDefault="0088715D" w:rsidP="0088715D">
      <w:pPr>
        <w:autoSpaceDE w:val="0"/>
        <w:autoSpaceDN w:val="0"/>
        <w:adjustRightInd w:val="0"/>
        <w:snapToGrid w:val="0"/>
        <w:spacing w:line="360" w:lineRule="auto"/>
        <w:textAlignment w:val="bottom"/>
        <w:rPr>
          <w:rFonts w:ascii="宋体" w:hAnsi="宋体"/>
          <w:bCs/>
          <w:sz w:val="24"/>
          <w:szCs w:val="24"/>
        </w:rPr>
      </w:pPr>
    </w:p>
    <w:p w:rsidR="0088715D" w:rsidRDefault="0088715D" w:rsidP="0088715D">
      <w:pPr>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投标人名称（公章）：</w:t>
      </w:r>
      <w:r>
        <w:rPr>
          <w:rFonts w:ascii="宋体" w:hAnsi="宋体"/>
          <w:bCs/>
          <w:sz w:val="24"/>
          <w:szCs w:val="24"/>
          <w:u w:val="single"/>
        </w:rPr>
        <w:t xml:space="preserve">                                                     </w:t>
      </w:r>
    </w:p>
    <w:p w:rsidR="0088715D" w:rsidRDefault="0088715D" w:rsidP="0088715D">
      <w:pPr>
        <w:autoSpaceDE w:val="0"/>
        <w:autoSpaceDN w:val="0"/>
        <w:adjustRightInd w:val="0"/>
        <w:snapToGrid w:val="0"/>
        <w:spacing w:line="360" w:lineRule="auto"/>
        <w:ind w:leftChars="2295" w:left="4819"/>
        <w:textAlignment w:val="bottom"/>
        <w:rPr>
          <w:rFonts w:ascii="宋体" w:hAnsi="宋体"/>
          <w:bCs/>
          <w:sz w:val="24"/>
          <w:szCs w:val="24"/>
        </w:rPr>
      </w:pPr>
      <w:r>
        <w:rPr>
          <w:rFonts w:ascii="宋体" w:hAnsi="宋体" w:hint="eastAsia"/>
          <w:bCs/>
          <w:sz w:val="24"/>
          <w:szCs w:val="24"/>
        </w:rPr>
        <w:t>法定代表人签字：</w:t>
      </w:r>
      <w:r>
        <w:rPr>
          <w:rFonts w:ascii="宋体" w:hAnsi="宋体"/>
          <w:bCs/>
          <w:sz w:val="24"/>
          <w:szCs w:val="24"/>
          <w:u w:val="single"/>
        </w:rPr>
        <w:t xml:space="preserve">                                                        </w:t>
      </w:r>
    </w:p>
    <w:p w:rsidR="0088715D" w:rsidRDefault="0088715D" w:rsidP="0088715D">
      <w:pPr>
        <w:autoSpaceDE w:val="0"/>
        <w:autoSpaceDN w:val="0"/>
        <w:adjustRightInd w:val="0"/>
        <w:snapToGrid w:val="0"/>
        <w:spacing w:line="360" w:lineRule="auto"/>
        <w:ind w:leftChars="2295" w:left="4819"/>
        <w:textAlignment w:val="bottom"/>
        <w:rPr>
          <w:rFonts w:ascii="宋体" w:hAnsi="宋体"/>
          <w:bCs/>
          <w:sz w:val="24"/>
          <w:szCs w:val="24"/>
          <w:u w:val="single"/>
        </w:rPr>
      </w:pPr>
      <w:r>
        <w:rPr>
          <w:rFonts w:ascii="宋体" w:hAnsi="宋体" w:hint="eastAsia"/>
          <w:bCs/>
          <w:sz w:val="24"/>
          <w:szCs w:val="24"/>
        </w:rPr>
        <w:t>签发日期：</w:t>
      </w:r>
      <w:r>
        <w:rPr>
          <w:rFonts w:ascii="宋体" w:hAnsi="宋体"/>
          <w:bCs/>
          <w:sz w:val="24"/>
          <w:szCs w:val="24"/>
          <w:u w:val="single"/>
        </w:rPr>
        <w:t xml:space="preserve">                                                              </w:t>
      </w:r>
    </w:p>
    <w:p w:rsidR="0088715D" w:rsidRDefault="0088715D" w:rsidP="0088715D">
      <w:pPr>
        <w:autoSpaceDE w:val="0"/>
        <w:autoSpaceDN w:val="0"/>
        <w:adjustRightInd w:val="0"/>
        <w:snapToGrid w:val="0"/>
        <w:spacing w:line="360" w:lineRule="auto"/>
        <w:textAlignment w:val="bottom"/>
        <w:rPr>
          <w:rFonts w:ascii="宋体" w:hAnsi="宋体"/>
          <w:bCs/>
          <w:sz w:val="24"/>
          <w:szCs w:val="24"/>
        </w:rPr>
      </w:pPr>
    </w:p>
    <w:p w:rsidR="0088715D" w:rsidRDefault="0088715D" w:rsidP="0088715D">
      <w:pPr>
        <w:autoSpaceDE w:val="0"/>
        <w:autoSpaceDN w:val="0"/>
        <w:adjustRightInd w:val="0"/>
        <w:snapToGrid w:val="0"/>
        <w:spacing w:line="360" w:lineRule="auto"/>
        <w:textAlignment w:val="bottom"/>
        <w:rPr>
          <w:rFonts w:ascii="宋体" w:hAnsi="宋体"/>
          <w:bCs/>
          <w:sz w:val="24"/>
          <w:szCs w:val="24"/>
        </w:rPr>
      </w:pPr>
      <w:r>
        <w:rPr>
          <w:rFonts w:ascii="宋体" w:hAnsi="宋体" w:hint="eastAsia"/>
          <w:bCs/>
          <w:sz w:val="24"/>
          <w:szCs w:val="24"/>
        </w:rPr>
        <w:t>附件：法定代表人身份证或其他有效的身份证明复印件。</w:t>
      </w:r>
    </w:p>
    <w:p w:rsidR="0088715D" w:rsidRDefault="0088715D" w:rsidP="0088715D">
      <w:pPr>
        <w:adjustRightInd w:val="0"/>
        <w:snapToGrid w:val="0"/>
        <w:spacing w:line="360" w:lineRule="auto"/>
        <w:rPr>
          <w:rFonts w:ascii="宋体" w:hAnsi="宋体"/>
          <w:sz w:val="24"/>
          <w:szCs w:val="24"/>
        </w:rPr>
      </w:pP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附件二</w:t>
      </w:r>
    </w:p>
    <w:p w:rsidR="0088715D" w:rsidRDefault="0088715D" w:rsidP="0088715D">
      <w:pPr>
        <w:adjustRightInd w:val="0"/>
        <w:snapToGrid w:val="0"/>
        <w:spacing w:line="360" w:lineRule="auto"/>
        <w:jc w:val="center"/>
        <w:rPr>
          <w:rFonts w:ascii="宋体" w:hAnsi="宋体"/>
          <w:b/>
          <w:sz w:val="24"/>
          <w:szCs w:val="24"/>
        </w:rPr>
      </w:pPr>
      <w:r>
        <w:rPr>
          <w:rFonts w:ascii="宋体" w:hAnsi="宋体" w:hint="eastAsia"/>
          <w:b/>
          <w:sz w:val="24"/>
          <w:szCs w:val="24"/>
        </w:rPr>
        <w:t>法定代表人授权委托书</w:t>
      </w:r>
    </w:p>
    <w:p w:rsidR="0088715D" w:rsidRDefault="0088715D" w:rsidP="0088715D">
      <w:pPr>
        <w:adjustRightInd w:val="0"/>
        <w:snapToGrid w:val="0"/>
        <w:spacing w:line="360" w:lineRule="auto"/>
        <w:rPr>
          <w:rFonts w:ascii="宋体" w:hAnsi="宋体"/>
          <w:sz w:val="24"/>
          <w:szCs w:val="24"/>
        </w:rPr>
      </w:pPr>
    </w:p>
    <w:p w:rsidR="0088715D" w:rsidRDefault="0088715D" w:rsidP="0088715D">
      <w:pPr>
        <w:adjustRightInd w:val="0"/>
        <w:snapToGrid w:val="0"/>
        <w:spacing w:line="360" w:lineRule="auto"/>
        <w:ind w:firstLineChars="200" w:firstLine="480"/>
        <w:rPr>
          <w:rFonts w:ascii="宋体" w:hAnsi="宋体"/>
          <w:sz w:val="24"/>
          <w:szCs w:val="24"/>
        </w:rPr>
      </w:pPr>
      <w:r>
        <w:rPr>
          <w:rFonts w:ascii="宋体" w:hAnsi="宋体" w:hint="eastAsia"/>
          <w:sz w:val="24"/>
          <w:szCs w:val="24"/>
        </w:rPr>
        <w:t>兹授权</w:t>
      </w:r>
      <w:r>
        <w:rPr>
          <w:rFonts w:ascii="宋体" w:hAnsi="宋体"/>
          <w:sz w:val="24"/>
          <w:szCs w:val="24"/>
          <w:u w:val="single"/>
        </w:rPr>
        <w:t xml:space="preserve">              </w:t>
      </w:r>
      <w:r>
        <w:rPr>
          <w:rFonts w:ascii="宋体" w:hAnsi="宋体" w:hint="eastAsia"/>
          <w:sz w:val="24"/>
          <w:szCs w:val="24"/>
        </w:rPr>
        <w:t>为我方委托代理人，其权限是：参与</w:t>
      </w:r>
      <w:r>
        <w:rPr>
          <w:rFonts w:ascii="宋体" w:hAnsi="宋体"/>
          <w:sz w:val="24"/>
          <w:szCs w:val="24"/>
          <w:u w:val="single"/>
        </w:rPr>
        <w:t xml:space="preserve">            </w:t>
      </w:r>
      <w:r>
        <w:rPr>
          <w:rFonts w:ascii="宋体" w:hAnsi="宋体" w:hint="eastAsia"/>
          <w:sz w:val="24"/>
          <w:szCs w:val="24"/>
        </w:rPr>
        <w:t>投标报名、发标会、踏勘现场、答疑会、开标会等投标事宜。我公司对其在该项目投标过程中的行为均予以认可。</w:t>
      </w: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代理人无转委托权。</w:t>
      </w:r>
    </w:p>
    <w:p w:rsidR="0088715D" w:rsidRDefault="0088715D" w:rsidP="0088715D">
      <w:pPr>
        <w:adjustRightInd w:val="0"/>
        <w:snapToGrid w:val="0"/>
        <w:spacing w:line="360" w:lineRule="auto"/>
        <w:rPr>
          <w:rFonts w:ascii="宋体" w:hAnsi="宋体"/>
          <w:sz w:val="24"/>
          <w:szCs w:val="24"/>
        </w:rPr>
      </w:pPr>
      <w:r>
        <w:rPr>
          <w:rFonts w:ascii="宋体" w:hAnsi="宋体" w:hint="eastAsia"/>
          <w:sz w:val="24"/>
          <w:szCs w:val="24"/>
        </w:rPr>
        <w:t>有效期限：</w:t>
      </w:r>
      <w:r>
        <w:rPr>
          <w:rFonts w:ascii="宋体" w:hAnsi="宋体"/>
          <w:sz w:val="24"/>
          <w:szCs w:val="24"/>
          <w:u w:val="single"/>
        </w:rPr>
        <w:t xml:space="preserve">    </w:t>
      </w:r>
      <w:r>
        <w:rPr>
          <w:rFonts w:ascii="宋体" w:hAnsi="宋体" w:hint="eastAsia"/>
          <w:sz w:val="24"/>
          <w:szCs w:val="24"/>
          <w:u w:val="single"/>
        </w:rPr>
        <w:t>年</w:t>
      </w:r>
      <w:r>
        <w:rPr>
          <w:rFonts w:ascii="宋体" w:hAnsi="宋体"/>
          <w:sz w:val="24"/>
          <w:szCs w:val="24"/>
          <w:u w:val="single"/>
        </w:rPr>
        <w:t xml:space="preserve">     </w:t>
      </w:r>
      <w:r>
        <w:rPr>
          <w:rFonts w:ascii="宋体" w:hAnsi="宋体" w:hint="eastAsia"/>
          <w:sz w:val="24"/>
          <w:szCs w:val="24"/>
          <w:u w:val="single"/>
        </w:rPr>
        <w:t>月</w:t>
      </w:r>
      <w:r>
        <w:rPr>
          <w:rFonts w:ascii="宋体" w:hAnsi="宋体"/>
          <w:sz w:val="24"/>
          <w:szCs w:val="24"/>
          <w:u w:val="single"/>
        </w:rPr>
        <w:t xml:space="preserve">    </w:t>
      </w:r>
      <w:r>
        <w:rPr>
          <w:rFonts w:ascii="宋体" w:hAnsi="宋体" w:hint="eastAsia"/>
          <w:sz w:val="24"/>
          <w:szCs w:val="24"/>
          <w:u w:val="single"/>
        </w:rPr>
        <w:t>日至</w:t>
      </w:r>
      <w:r>
        <w:rPr>
          <w:rFonts w:ascii="宋体" w:hAnsi="宋体"/>
          <w:sz w:val="24"/>
          <w:szCs w:val="24"/>
          <w:u w:val="single"/>
        </w:rPr>
        <w:t xml:space="preserve">     </w:t>
      </w:r>
      <w:r>
        <w:rPr>
          <w:rFonts w:ascii="宋体" w:hAnsi="宋体" w:hint="eastAsia"/>
          <w:sz w:val="24"/>
          <w:szCs w:val="24"/>
          <w:u w:val="single"/>
        </w:rPr>
        <w:t>年</w:t>
      </w:r>
      <w:r>
        <w:rPr>
          <w:rFonts w:ascii="宋体" w:hAnsi="宋体"/>
          <w:sz w:val="24"/>
          <w:szCs w:val="24"/>
          <w:u w:val="single"/>
        </w:rPr>
        <w:t xml:space="preserve">    </w:t>
      </w:r>
      <w:r>
        <w:rPr>
          <w:rFonts w:ascii="宋体" w:hAnsi="宋体" w:hint="eastAsia"/>
          <w:sz w:val="24"/>
          <w:szCs w:val="24"/>
          <w:u w:val="single"/>
        </w:rPr>
        <w:t>月</w:t>
      </w:r>
      <w:r>
        <w:rPr>
          <w:rFonts w:ascii="宋体" w:hAnsi="宋体"/>
          <w:sz w:val="24"/>
          <w:szCs w:val="24"/>
          <w:u w:val="single"/>
        </w:rPr>
        <w:t xml:space="preserve">    </w:t>
      </w:r>
      <w:r>
        <w:rPr>
          <w:rFonts w:ascii="宋体" w:hAnsi="宋体" w:hint="eastAsia"/>
          <w:sz w:val="24"/>
          <w:szCs w:val="24"/>
          <w:u w:val="single"/>
        </w:rPr>
        <w:t>日</w:t>
      </w:r>
    </w:p>
    <w:p w:rsidR="0088715D" w:rsidRDefault="0088715D" w:rsidP="0088715D">
      <w:pPr>
        <w:adjustRightInd w:val="0"/>
        <w:snapToGrid w:val="0"/>
        <w:spacing w:line="360" w:lineRule="auto"/>
        <w:rPr>
          <w:rFonts w:ascii="宋体" w:hAnsi="宋体"/>
          <w:sz w:val="24"/>
          <w:szCs w:val="24"/>
        </w:rPr>
      </w:pPr>
    </w:p>
    <w:p w:rsidR="0088715D" w:rsidRDefault="0088715D" w:rsidP="0088715D">
      <w:pPr>
        <w:adjustRightInd w:val="0"/>
        <w:snapToGrid w:val="0"/>
        <w:spacing w:line="360" w:lineRule="auto"/>
        <w:rPr>
          <w:rFonts w:ascii="宋体" w:hAnsi="宋体"/>
          <w:sz w:val="24"/>
          <w:szCs w:val="24"/>
          <w:u w:val="single"/>
        </w:rPr>
      </w:pPr>
      <w:r>
        <w:rPr>
          <w:rFonts w:ascii="宋体" w:hAnsi="宋体" w:hint="eastAsia"/>
          <w:sz w:val="24"/>
          <w:szCs w:val="24"/>
        </w:rPr>
        <w:t>附：代理人性别：</w:t>
      </w:r>
      <w:r>
        <w:rPr>
          <w:rFonts w:ascii="宋体" w:hAnsi="宋体"/>
          <w:sz w:val="24"/>
          <w:szCs w:val="24"/>
          <w:u w:val="single"/>
        </w:rPr>
        <w:t xml:space="preserve">       </w:t>
      </w:r>
      <w:r>
        <w:rPr>
          <w:rFonts w:ascii="宋体" w:hAnsi="宋体" w:hint="eastAsia"/>
          <w:sz w:val="24"/>
          <w:szCs w:val="24"/>
        </w:rPr>
        <w:t>年龄：</w:t>
      </w:r>
      <w:r>
        <w:rPr>
          <w:rFonts w:ascii="宋体" w:hAnsi="宋体"/>
          <w:sz w:val="24"/>
          <w:szCs w:val="24"/>
          <w:u w:val="single"/>
        </w:rPr>
        <w:t xml:space="preserve">        </w:t>
      </w:r>
      <w:r>
        <w:rPr>
          <w:rFonts w:ascii="宋体" w:hAnsi="宋体" w:hint="eastAsia"/>
          <w:sz w:val="24"/>
          <w:szCs w:val="24"/>
        </w:rPr>
        <w:t>身份证号码：</w:t>
      </w:r>
      <w:r>
        <w:rPr>
          <w:rFonts w:ascii="宋体" w:hAnsi="宋体"/>
          <w:sz w:val="24"/>
          <w:szCs w:val="24"/>
          <w:u w:val="single"/>
        </w:rPr>
        <w:t xml:space="preserve">               </w:t>
      </w:r>
    </w:p>
    <w:p w:rsidR="0088715D" w:rsidRDefault="0088715D" w:rsidP="0088715D">
      <w:pPr>
        <w:adjustRightInd w:val="0"/>
        <w:snapToGrid w:val="0"/>
        <w:spacing w:line="360" w:lineRule="auto"/>
        <w:rPr>
          <w:rFonts w:ascii="宋体" w:hAnsi="宋体"/>
          <w:sz w:val="24"/>
          <w:szCs w:val="24"/>
        </w:rPr>
      </w:pPr>
    </w:p>
    <w:p w:rsidR="0088715D" w:rsidRDefault="0088715D" w:rsidP="0088715D">
      <w:pPr>
        <w:adjustRightInd w:val="0"/>
        <w:snapToGrid w:val="0"/>
        <w:spacing w:line="360" w:lineRule="auto"/>
        <w:ind w:leftChars="1620" w:left="3402"/>
        <w:rPr>
          <w:rFonts w:ascii="宋体" w:hAnsi="宋体"/>
          <w:sz w:val="24"/>
          <w:szCs w:val="24"/>
        </w:rPr>
      </w:pPr>
      <w:r>
        <w:rPr>
          <w:rFonts w:ascii="宋体" w:hAnsi="宋体" w:hint="eastAsia"/>
          <w:sz w:val="24"/>
          <w:szCs w:val="24"/>
        </w:rPr>
        <w:t>法定代表人（负责人）：</w:t>
      </w:r>
      <w:r>
        <w:rPr>
          <w:rFonts w:ascii="宋体" w:hAnsi="宋体"/>
          <w:sz w:val="24"/>
          <w:szCs w:val="24"/>
          <w:u w:val="single"/>
        </w:rPr>
        <w:t xml:space="preserve">           </w:t>
      </w:r>
      <w:r>
        <w:rPr>
          <w:rFonts w:ascii="宋体" w:hAnsi="宋体" w:hint="eastAsia"/>
          <w:sz w:val="24"/>
          <w:szCs w:val="24"/>
        </w:rPr>
        <w:t>（签名或盖章）</w:t>
      </w:r>
    </w:p>
    <w:p w:rsidR="0088715D" w:rsidRDefault="0088715D" w:rsidP="0088715D">
      <w:pPr>
        <w:adjustRightInd w:val="0"/>
        <w:snapToGrid w:val="0"/>
        <w:spacing w:line="360" w:lineRule="auto"/>
        <w:ind w:leftChars="1620" w:left="3402"/>
        <w:rPr>
          <w:rFonts w:ascii="宋体" w:hAnsi="宋体"/>
          <w:sz w:val="24"/>
          <w:szCs w:val="24"/>
        </w:rPr>
      </w:pPr>
      <w:r>
        <w:rPr>
          <w:rFonts w:ascii="宋体" w:hAnsi="宋体" w:hint="eastAsia"/>
          <w:sz w:val="24"/>
          <w:szCs w:val="24"/>
        </w:rPr>
        <w:t>授权单位：（公章）</w:t>
      </w:r>
    </w:p>
    <w:p w:rsidR="0088715D" w:rsidRDefault="0088715D" w:rsidP="0088715D">
      <w:pPr>
        <w:adjustRightInd w:val="0"/>
        <w:snapToGrid w:val="0"/>
        <w:spacing w:line="360" w:lineRule="auto"/>
        <w:ind w:leftChars="1620" w:left="3402"/>
        <w:jc w:val="right"/>
        <w:rPr>
          <w:rFonts w:ascii="宋体" w:hAns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88715D" w:rsidRDefault="0088715D" w:rsidP="0088715D">
      <w:pPr>
        <w:adjustRightInd w:val="0"/>
        <w:snapToGrid w:val="0"/>
        <w:spacing w:line="360" w:lineRule="auto"/>
        <w:jc w:val="both"/>
        <w:rPr>
          <w:rFonts w:ascii="宋体" w:hAnsi="宋体"/>
          <w:sz w:val="24"/>
          <w:szCs w:val="24"/>
        </w:rPr>
      </w:pPr>
    </w:p>
    <w:p w:rsidR="00F22A7B" w:rsidRPr="0088715D" w:rsidRDefault="0088715D" w:rsidP="0088715D">
      <w:pPr>
        <w:adjustRightInd w:val="0"/>
        <w:snapToGrid w:val="0"/>
        <w:spacing w:line="360" w:lineRule="auto"/>
        <w:rPr>
          <w:rFonts w:ascii="宋体" w:hAnsi="宋体"/>
          <w:bCs/>
          <w:sz w:val="24"/>
          <w:szCs w:val="24"/>
        </w:rPr>
      </w:pPr>
      <w:r>
        <w:rPr>
          <w:rFonts w:ascii="宋体" w:hAnsi="宋体" w:hint="eastAsia"/>
          <w:bCs/>
          <w:sz w:val="24"/>
          <w:szCs w:val="24"/>
        </w:rPr>
        <w:t>附件：委托代理人身份证或其他有效的身份证明复印件。</w:t>
      </w:r>
    </w:p>
    <w:sectPr w:rsidR="00F22A7B" w:rsidRPr="008871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5D"/>
    <w:rsid w:val="004236E3"/>
    <w:rsid w:val="004C5F2F"/>
    <w:rsid w:val="00723198"/>
    <w:rsid w:val="0088715D"/>
    <w:rsid w:val="00FE1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5D"/>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715D"/>
    <w:rPr>
      <w:sz w:val="21"/>
      <w:szCs w:val="21"/>
    </w:rPr>
  </w:style>
  <w:style w:type="paragraph" w:styleId="a4">
    <w:name w:val="annotation text"/>
    <w:basedOn w:val="a"/>
    <w:link w:val="Char"/>
    <w:uiPriority w:val="99"/>
    <w:semiHidden/>
    <w:unhideWhenUsed/>
    <w:rsid w:val="0088715D"/>
  </w:style>
  <w:style w:type="character" w:customStyle="1" w:styleId="Char">
    <w:name w:val="批注文字 Char"/>
    <w:basedOn w:val="a0"/>
    <w:link w:val="a4"/>
    <w:uiPriority w:val="99"/>
    <w:semiHidden/>
    <w:rsid w:val="0088715D"/>
    <w:rPr>
      <w:rFonts w:ascii="Times New Roman" w:eastAsia="宋体" w:hAnsi="Times New Roman" w:cs="Times New Roman"/>
      <w:kern w:val="0"/>
      <w:szCs w:val="20"/>
    </w:rPr>
  </w:style>
  <w:style w:type="paragraph" w:styleId="a5">
    <w:name w:val="annotation subject"/>
    <w:basedOn w:val="a4"/>
    <w:next w:val="a4"/>
    <w:link w:val="Char0"/>
    <w:uiPriority w:val="99"/>
    <w:semiHidden/>
    <w:unhideWhenUsed/>
    <w:rsid w:val="0088715D"/>
    <w:rPr>
      <w:b/>
      <w:bCs/>
    </w:rPr>
  </w:style>
  <w:style w:type="character" w:customStyle="1" w:styleId="Char0">
    <w:name w:val="批注主题 Char"/>
    <w:basedOn w:val="Char"/>
    <w:link w:val="a5"/>
    <w:uiPriority w:val="99"/>
    <w:semiHidden/>
    <w:rsid w:val="0088715D"/>
    <w:rPr>
      <w:rFonts w:ascii="Times New Roman" w:eastAsia="宋体" w:hAnsi="Times New Roman" w:cs="Times New Roman"/>
      <w:b/>
      <w:bCs/>
      <w:kern w:val="0"/>
      <w:szCs w:val="20"/>
    </w:rPr>
  </w:style>
  <w:style w:type="paragraph" w:styleId="a6">
    <w:name w:val="Balloon Text"/>
    <w:basedOn w:val="a"/>
    <w:link w:val="Char1"/>
    <w:uiPriority w:val="99"/>
    <w:semiHidden/>
    <w:unhideWhenUsed/>
    <w:rsid w:val="0088715D"/>
    <w:rPr>
      <w:sz w:val="18"/>
      <w:szCs w:val="18"/>
    </w:rPr>
  </w:style>
  <w:style w:type="character" w:customStyle="1" w:styleId="Char1">
    <w:name w:val="批注框文本 Char"/>
    <w:basedOn w:val="a0"/>
    <w:link w:val="a6"/>
    <w:uiPriority w:val="99"/>
    <w:semiHidden/>
    <w:rsid w:val="0088715D"/>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15D"/>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8715D"/>
    <w:rPr>
      <w:sz w:val="21"/>
      <w:szCs w:val="21"/>
    </w:rPr>
  </w:style>
  <w:style w:type="paragraph" w:styleId="a4">
    <w:name w:val="annotation text"/>
    <w:basedOn w:val="a"/>
    <w:link w:val="Char"/>
    <w:uiPriority w:val="99"/>
    <w:semiHidden/>
    <w:unhideWhenUsed/>
    <w:rsid w:val="0088715D"/>
  </w:style>
  <w:style w:type="character" w:customStyle="1" w:styleId="Char">
    <w:name w:val="批注文字 Char"/>
    <w:basedOn w:val="a0"/>
    <w:link w:val="a4"/>
    <w:uiPriority w:val="99"/>
    <w:semiHidden/>
    <w:rsid w:val="0088715D"/>
    <w:rPr>
      <w:rFonts w:ascii="Times New Roman" w:eastAsia="宋体" w:hAnsi="Times New Roman" w:cs="Times New Roman"/>
      <w:kern w:val="0"/>
      <w:szCs w:val="20"/>
    </w:rPr>
  </w:style>
  <w:style w:type="paragraph" w:styleId="a5">
    <w:name w:val="annotation subject"/>
    <w:basedOn w:val="a4"/>
    <w:next w:val="a4"/>
    <w:link w:val="Char0"/>
    <w:uiPriority w:val="99"/>
    <w:semiHidden/>
    <w:unhideWhenUsed/>
    <w:rsid w:val="0088715D"/>
    <w:rPr>
      <w:b/>
      <w:bCs/>
    </w:rPr>
  </w:style>
  <w:style w:type="character" w:customStyle="1" w:styleId="Char0">
    <w:name w:val="批注主题 Char"/>
    <w:basedOn w:val="Char"/>
    <w:link w:val="a5"/>
    <w:uiPriority w:val="99"/>
    <w:semiHidden/>
    <w:rsid w:val="0088715D"/>
    <w:rPr>
      <w:rFonts w:ascii="Times New Roman" w:eastAsia="宋体" w:hAnsi="Times New Roman" w:cs="Times New Roman"/>
      <w:b/>
      <w:bCs/>
      <w:kern w:val="0"/>
      <w:szCs w:val="20"/>
    </w:rPr>
  </w:style>
  <w:style w:type="paragraph" w:styleId="a6">
    <w:name w:val="Balloon Text"/>
    <w:basedOn w:val="a"/>
    <w:link w:val="Char1"/>
    <w:uiPriority w:val="99"/>
    <w:semiHidden/>
    <w:unhideWhenUsed/>
    <w:rsid w:val="0088715D"/>
    <w:rPr>
      <w:sz w:val="18"/>
      <w:szCs w:val="18"/>
    </w:rPr>
  </w:style>
  <w:style w:type="character" w:customStyle="1" w:styleId="Char1">
    <w:name w:val="批注框文本 Char"/>
    <w:basedOn w:val="a0"/>
    <w:link w:val="a6"/>
    <w:uiPriority w:val="99"/>
    <w:semiHidden/>
    <w:rsid w:val="0088715D"/>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371</Words>
  <Characters>2117</Characters>
  <Application>Microsoft Office Word</Application>
  <DocSecurity>0</DocSecurity>
  <Lines>17</Lines>
  <Paragraphs>4</Paragraphs>
  <ScaleCrop>false</ScaleCrop>
  <Company>Hewlett-Packard</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公诚管理咨询有限公司</dc:creator>
  <cp:lastModifiedBy>公诚管理咨询有限公司</cp:lastModifiedBy>
  <cp:revision>3</cp:revision>
  <dcterms:created xsi:type="dcterms:W3CDTF">2017-12-14T16:49:00Z</dcterms:created>
  <dcterms:modified xsi:type="dcterms:W3CDTF">2017-12-18T08:37:00Z</dcterms:modified>
</cp:coreProperties>
</file>